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libXp</w:t>
      </w:r>
      <w:r>
        <w:rPr>
          <w:rStyle w:val="a0"/>
          <w:rFonts w:ascii="Arial" w:hAnsi="Arial"/>
          <w:b w:val="0"/>
          <w:sz w:val="21"/>
        </w:rPr>
        <w:t xml:space="preserve"> </w:t>
      </w:r>
      <w:r>
        <w:rPr>
          <w:rStyle w:val="a0"/>
          <w:rFonts w:ascii="Arial" w:hAnsi="Arial"/>
          <w:b w:val="0"/>
          <w:sz w:val="21"/>
        </w:rPr>
        <w:t>1.0.3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2003 Keith Packard, Noah Levitt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 2003 Keith Packard, Noah Levitt</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1996, 1999, 2004, Oracle and/or its affiliates. All rights reserved.</w:t>
      </w:r>
    </w:p>
    <w:p>
      <w:pPr>
        <w:spacing w:line="420" w:lineRule="exact"/>
      </w:pPr>
      <w:r>
        <w:rPr>
          <w:rStyle w:val="a0"/>
          <w:rFonts w:ascii="Arial" w:hAnsi="Arial"/>
          <w:sz w:val="20"/>
        </w:rPr>
        <w:t>Copyright 1996 X Consortium, Inc.</w:t>
      </w:r>
    </w:p>
    <w:p>
      <w:pPr>
        <w:spacing w:line="420" w:lineRule="exact"/>
      </w:pPr>
      <w:r>
        <w:rPr>
          <w:rStyle w:val="a0"/>
          <w:rFonts w:ascii="Arial" w:hAnsi="Arial"/>
          <w:sz w:val="20"/>
        </w:rPr>
        <w:t>Copyright 1996 Novell, Inc.</w:t>
      </w:r>
    </w:p>
    <w:p>
      <w:pPr>
        <w:spacing w:line="420" w:lineRule="exact"/>
      </w:pPr>
      <w:r>
        <w:rPr>
          <w:rStyle w:val="a0"/>
          <w:rFonts w:ascii="Arial" w:hAnsi="Arial"/>
          <w:sz w:val="20"/>
        </w:rPr>
        <w:t>Copyright 1996 International Business Machines Corp.</w:t>
      </w:r>
    </w:p>
    <w:p>
      <w:pPr>
        <w:spacing w:line="420" w:lineRule="exact"/>
      </w:pPr>
      <w:r>
        <w:rPr>
          <w:rStyle w:val="a0"/>
          <w:rFonts w:ascii="Arial" w:hAnsi="Arial"/>
          <w:sz w:val="20"/>
        </w:rPr>
        <w:t>Copyright 1996 Hitachi, Ltd.</w:t>
      </w:r>
    </w:p>
    <w:p>
      <w:pPr>
        <w:spacing w:line="420" w:lineRule="exact"/>
      </w:pPr>
      <w:r>
        <w:rPr>
          <w:rStyle w:val="a0"/>
          <w:rFonts w:ascii="Arial" w:hAnsi="Arial"/>
          <w:sz w:val="20"/>
        </w:rPr>
        <w:t>Copyright 1996 Hewlett-Packard Company</w:t>
      </w:r>
    </w:p>
    <w:p>
      <w:pPr>
        <w:spacing w:line="420" w:lineRule="exact"/>
      </w:pPr>
      <w:r>
        <w:rPr>
          <w:rStyle w:val="a0"/>
          <w:rFonts w:ascii="Arial" w:hAnsi="Arial"/>
          <w:sz w:val="20"/>
        </w:rPr>
        <w:t>Copyright 1996 Fujitsu Limited</w:t>
      </w:r>
    </w:p>
    <w:p>
      <w:pPr>
        <w:spacing w:line="420" w:lineRule="exact"/>
      </w:pPr>
      <w:r>
        <w:rPr>
          <w:rStyle w:val="a0"/>
          <w:rFonts w:ascii="Arial" w:hAnsi="Arial"/>
          <w:sz w:val="20"/>
        </w:rPr>
        <w:t>Copyright 1996 Digital Equipment Corp.</w:t>
      </w:r>
    </w:p>
    <w:p>
      <w:pPr>
        <w:spacing w:line="420" w:lineRule="exact"/>
      </w:pPr>
      <w:r>
        <w:rPr>
          <w:rStyle w:val="a0"/>
          <w:rFonts w:ascii="Arial" w:hAnsi="Arial"/>
          <w:sz w:val="20"/>
        </w:rPr>
        <w:t>Copyright 1992-2014 Free Software Foundation, Inc.</w:t>
      </w:r>
    </w:p>
    <w:p>
      <w:pPr>
        <w:spacing w:line="420" w:lineRule="exact"/>
      </w:pPr>
      <w:r>
        <w:rPr>
          <w:rStyle w:val="a0"/>
          <w:rFonts w:ascii="Arial" w:hAnsi="Arial"/>
          <w:sz w:val="20"/>
        </w:rPr>
        <w:t>Copyright (c) 2009 Steven G. Johnson &lt;stevenj@alum.mit.edu&gt;</w:t>
      </w:r>
    </w:p>
    <w:p>
      <w:pPr>
        <w:spacing w:line="420" w:lineRule="exact"/>
      </w:pPr>
      <w:r>
        <w:rPr>
          <w:rStyle w:val="a0"/>
          <w:rFonts w:ascii="Arial" w:hAnsi="Arial"/>
          <w:sz w:val="20"/>
        </w:rPr>
        <w:t>Copyright (c) 2009 Mike Frysinger &lt;vapier@gentoo.org&gt;</w:t>
      </w:r>
    </w:p>
    <w:p>
      <w:pPr>
        <w:spacing w:line="420" w:lineRule="exact"/>
      </w:pPr>
      <w:r>
        <w:rPr>
          <w:rStyle w:val="a0"/>
          <w:rFonts w:ascii="Arial" w:hAnsi="Arial"/>
          <w:sz w:val="20"/>
        </w:rPr>
        <w:t>Copyright (c) 2009 Matteo Frigo</w:t>
      </w:r>
    </w:p>
    <w:p>
      <w:pPr>
        <w:spacing w:line="420" w:lineRule="exact"/>
      </w:pPr>
      <w:r>
        <w:rPr>
          <w:rStyle w:val="a0"/>
          <w:rFonts w:ascii="Arial" w:hAnsi="Arial"/>
          <w:sz w:val="20"/>
        </w:rPr>
        <w:t>Copyright (c) 2005, Oracle and/or its affiliates. All rights reserved.</w:t>
      </w:r>
    </w:p>
    <w:p>
      <w:pPr>
        <w:spacing w:line="420" w:lineRule="exact"/>
      </w:pPr>
      <w:r>
        <w:rPr>
          <w:rStyle w:val="a0"/>
          <w:rFonts w:ascii="Arial" w:hAnsi="Arial"/>
          <w:sz w:val="20"/>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2000 The XFree86 Project, Inc. All Rights Reserved.</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 all begin with the string "--lt-" application programs are unlikely to have options which match this pattern).</w:t>
      </w:r>
    </w:p>
    <w:p>
      <w:pPr>
        <w:spacing w:line="420" w:lineRule="exact"/>
      </w:pPr>
      <w:r>
        <w:rPr>
          <w:rStyle w:val="a0"/>
          <w:rFonts w:ascii="Arial" w:hAnsi="Arial"/>
          <w:sz w:val="20"/>
        </w:rPr>
        <w:t>(c) Copyright 1996, Oracle and/or its affiliates. All rights reserved.</w:t>
      </w:r>
    </w:p>
    <w:p>
      <w:pPr>
        <w:spacing w:line="420" w:lineRule="exact"/>
      </w:pPr>
      <w:r>
        <w:rPr>
          <w:rStyle w:val="a0"/>
          <w:rFonts w:ascii="Arial" w:hAnsi="Arial"/>
          <w:sz w:val="20"/>
        </w:rPr>
        <w:t>(c) Copyright 1996 Novell, Inc.</w:t>
      </w:r>
    </w:p>
    <w:p>
      <w:pPr>
        <w:spacing w:line="420" w:lineRule="exact"/>
      </w:pPr>
      <w:r>
        <w:rPr>
          <w:rStyle w:val="a0"/>
          <w:rFonts w:ascii="Arial" w:hAnsi="Arial"/>
          <w:sz w:val="20"/>
        </w:rPr>
        <w:t>(c) Copyright 1996 International Business Machines Corp.</w:t>
      </w:r>
    </w:p>
    <w:p>
      <w:pPr>
        <w:spacing w:line="420" w:lineRule="exact"/>
      </w:pPr>
      <w:r>
        <w:rPr>
          <w:rStyle w:val="a0"/>
          <w:rFonts w:ascii="Arial" w:hAnsi="Arial"/>
          <w:sz w:val="20"/>
        </w:rPr>
        <w:t>(c) Copyright 1996 Hitachi, Ltd.</w:t>
      </w:r>
    </w:p>
    <w:p>
      <w:pPr>
        <w:spacing w:line="420" w:lineRule="exact"/>
      </w:pPr>
      <w:r>
        <w:rPr>
          <w:rStyle w:val="a0"/>
          <w:rFonts w:ascii="Arial" w:hAnsi="Arial"/>
          <w:sz w:val="20"/>
        </w:rPr>
        <w:t>(c) Copyright 1996 Hewlett-Packard Company</w:t>
      </w:r>
    </w:p>
    <w:p>
      <w:pPr>
        <w:spacing w:line="420" w:lineRule="exact"/>
      </w:pPr>
      <w:r>
        <w:rPr>
          <w:rStyle w:val="a0"/>
          <w:rFonts w:ascii="Arial" w:hAnsi="Arial"/>
          <w:sz w:val="20"/>
        </w:rPr>
        <w:t>(c) Copyright 1996 Fujitsu Limited</w:t>
      </w:r>
    </w:p>
    <w:p>
      <w:pPr>
        <w:spacing w:line="420" w:lineRule="exact"/>
      </w:pPr>
      <w:r>
        <w:rPr>
          <w:rStyle w:val="a0"/>
          <w:rFonts w:ascii="Arial" w:hAnsi="Arial"/>
          <w:sz w:val="20"/>
        </w:rPr>
        <w:t>(c) Copyri</w:t>
      </w:r>
      <w:r>
        <w:rPr>
          <w:rStyle w:val="a0"/>
          <w:rFonts w:ascii="Arial" w:hAnsi="Arial"/>
          <w:sz w:val="20"/>
        </w:rPr>
        <w:t>ght 1996 Digital Equipment Corp</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